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E927" w14:textId="3B6754B8" w:rsidR="00A44733" w:rsidRPr="00A44733" w:rsidRDefault="005A1A09" w:rsidP="00EB0EBF">
      <w:pPr>
        <w:ind w:left="5812" w:hanging="567"/>
        <w:outlineLvl w:val="2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347C5C">
        <w:rPr>
          <w:sz w:val="24"/>
          <w:szCs w:val="24"/>
          <w:lang w:val="uk-UA"/>
        </w:rPr>
        <w:t xml:space="preserve"> </w:t>
      </w:r>
      <w:r w:rsidR="00A44733">
        <w:rPr>
          <w:sz w:val="24"/>
          <w:szCs w:val="24"/>
          <w:lang w:val="uk-UA"/>
        </w:rPr>
        <w:t xml:space="preserve">              </w:t>
      </w:r>
      <w:r w:rsidR="00A44733" w:rsidRPr="00A44733">
        <w:rPr>
          <w:bCs/>
          <w:sz w:val="24"/>
          <w:szCs w:val="24"/>
          <w:lang w:val="uk-UA"/>
        </w:rPr>
        <w:t>ЗАТВЕРДЖЕНО</w:t>
      </w:r>
    </w:p>
    <w:p w14:paraId="7C0074E6" w14:textId="0629E24D" w:rsidR="00A44733" w:rsidRPr="00A44733" w:rsidRDefault="00A44733" w:rsidP="00EB0EBF">
      <w:pPr>
        <w:ind w:left="5812" w:hanging="567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        </w:t>
      </w:r>
      <w:r w:rsidR="00953DB7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</w:t>
      </w:r>
      <w:r w:rsidRPr="00A44733">
        <w:rPr>
          <w:bCs/>
          <w:sz w:val="24"/>
          <w:szCs w:val="24"/>
          <w:lang w:val="uk-UA"/>
        </w:rPr>
        <w:t>Н</w:t>
      </w:r>
      <w:r w:rsidRPr="00A44733">
        <w:rPr>
          <w:bCs/>
          <w:sz w:val="24"/>
          <w:szCs w:val="24"/>
        </w:rPr>
        <w:t>аказ</w:t>
      </w:r>
      <w:r w:rsidRPr="00A44733">
        <w:rPr>
          <w:bCs/>
          <w:sz w:val="24"/>
          <w:szCs w:val="24"/>
          <w:lang w:val="uk-UA"/>
        </w:rPr>
        <w:t xml:space="preserve"> </w:t>
      </w:r>
      <w:r w:rsidRPr="00A44733">
        <w:rPr>
          <w:bCs/>
          <w:sz w:val="24"/>
          <w:szCs w:val="24"/>
        </w:rPr>
        <w:t xml:space="preserve">департаменту </w:t>
      </w:r>
    </w:p>
    <w:p w14:paraId="3891A5F3" w14:textId="0FDB5414" w:rsidR="00A44733" w:rsidRPr="00A44733" w:rsidRDefault="00A44733" w:rsidP="00EB0EBF">
      <w:pPr>
        <w:ind w:left="5812" w:hanging="567"/>
        <w:outlineLvl w:val="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</w:t>
      </w:r>
      <w:r w:rsidR="00953DB7">
        <w:rPr>
          <w:bCs/>
          <w:sz w:val="24"/>
          <w:szCs w:val="24"/>
          <w:lang w:val="uk-UA"/>
        </w:rPr>
        <w:t xml:space="preserve"> </w:t>
      </w:r>
      <w:r w:rsidRPr="00A44733">
        <w:rPr>
          <w:bCs/>
          <w:sz w:val="24"/>
          <w:szCs w:val="24"/>
          <w:lang w:val="uk-UA"/>
        </w:rPr>
        <w:t>охорони здоров’я</w:t>
      </w:r>
    </w:p>
    <w:p w14:paraId="469821A3" w14:textId="6C354E44" w:rsidR="00A44733" w:rsidRPr="00A44733" w:rsidRDefault="00A44733" w:rsidP="00EB0EBF">
      <w:pPr>
        <w:ind w:left="5812" w:hanging="567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         </w:t>
      </w:r>
      <w:r w:rsidR="00953DB7">
        <w:rPr>
          <w:bCs/>
          <w:sz w:val="24"/>
          <w:szCs w:val="24"/>
          <w:lang w:val="uk-UA"/>
        </w:rPr>
        <w:t xml:space="preserve"> </w:t>
      </w:r>
      <w:r w:rsidRPr="00A44733">
        <w:rPr>
          <w:bCs/>
          <w:sz w:val="24"/>
          <w:szCs w:val="24"/>
        </w:rPr>
        <w:t>Донецької облдержадміністрації</w:t>
      </w:r>
    </w:p>
    <w:p w14:paraId="554F3332" w14:textId="6FBE4678" w:rsidR="00A44733" w:rsidRPr="00EB0EBF" w:rsidRDefault="00A44733" w:rsidP="00EB0EBF">
      <w:pPr>
        <w:ind w:left="5812" w:hanging="567"/>
        <w:outlineLvl w:val="2"/>
        <w:rPr>
          <w:bCs/>
          <w:sz w:val="24"/>
          <w:szCs w:val="24"/>
          <w:lang w:val="uk-UA"/>
        </w:rPr>
      </w:pPr>
      <w:r w:rsidRPr="00F52F20">
        <w:rPr>
          <w:bCs/>
          <w:sz w:val="24"/>
          <w:szCs w:val="24"/>
          <w:lang w:val="uk-UA"/>
        </w:rPr>
        <w:t xml:space="preserve">        </w:t>
      </w:r>
      <w:r w:rsidR="00953DB7">
        <w:rPr>
          <w:bCs/>
          <w:sz w:val="24"/>
          <w:szCs w:val="24"/>
          <w:lang w:val="uk-UA"/>
        </w:rPr>
        <w:t xml:space="preserve"> </w:t>
      </w:r>
      <w:r w:rsidRPr="00F52F20">
        <w:rPr>
          <w:bCs/>
          <w:sz w:val="24"/>
          <w:szCs w:val="24"/>
          <w:lang w:val="uk-UA"/>
        </w:rPr>
        <w:t xml:space="preserve"> </w:t>
      </w:r>
      <w:r w:rsidR="00EB0EBF">
        <w:rPr>
          <w:bCs/>
          <w:sz w:val="24"/>
          <w:szCs w:val="24"/>
          <w:lang w:val="uk-UA"/>
        </w:rPr>
        <w:t>в</w:t>
      </w:r>
      <w:r w:rsidRPr="00F52F20">
        <w:rPr>
          <w:bCs/>
          <w:sz w:val="24"/>
          <w:szCs w:val="24"/>
        </w:rPr>
        <w:t>ід</w:t>
      </w:r>
      <w:r w:rsidR="00EB0EBF">
        <w:rPr>
          <w:bCs/>
          <w:sz w:val="24"/>
          <w:szCs w:val="24"/>
          <w:lang w:val="uk-UA"/>
        </w:rPr>
        <w:t xml:space="preserve"> </w:t>
      </w:r>
      <w:r w:rsidR="0091262C">
        <w:rPr>
          <w:bCs/>
          <w:sz w:val="24"/>
          <w:szCs w:val="24"/>
          <w:lang w:val="uk-UA"/>
        </w:rPr>
        <w:t>28.11.</w:t>
      </w:r>
      <w:r w:rsidRPr="00F52F20">
        <w:rPr>
          <w:bCs/>
          <w:sz w:val="24"/>
          <w:szCs w:val="24"/>
          <w:lang w:val="uk-UA"/>
        </w:rPr>
        <w:t xml:space="preserve"> </w:t>
      </w:r>
      <w:r w:rsidR="00EB0EBF">
        <w:rPr>
          <w:bCs/>
          <w:sz w:val="24"/>
          <w:szCs w:val="24"/>
          <w:lang w:val="uk-UA"/>
        </w:rPr>
        <w:t>2019</w:t>
      </w:r>
      <w:r w:rsidRPr="00F52F20">
        <w:rPr>
          <w:bCs/>
          <w:sz w:val="24"/>
          <w:szCs w:val="24"/>
        </w:rPr>
        <w:t xml:space="preserve">  № </w:t>
      </w:r>
      <w:r w:rsidR="0091262C">
        <w:rPr>
          <w:bCs/>
          <w:sz w:val="24"/>
          <w:szCs w:val="24"/>
          <w:lang w:val="uk-UA"/>
        </w:rPr>
        <w:t>78-к</w:t>
      </w:r>
      <w:bookmarkStart w:id="0" w:name="_GoBack"/>
      <w:bookmarkEnd w:id="0"/>
    </w:p>
    <w:p w14:paraId="5A6BDBDB" w14:textId="77777777" w:rsidR="005A1A09" w:rsidRPr="005A1A09" w:rsidRDefault="005A1A09" w:rsidP="00EB0EBF">
      <w:pPr>
        <w:tabs>
          <w:tab w:val="left" w:pos="6379"/>
        </w:tabs>
        <w:ind w:left="5812" w:hanging="567"/>
        <w:rPr>
          <w:sz w:val="24"/>
          <w:szCs w:val="24"/>
          <w:lang w:val="uk-UA"/>
        </w:rPr>
      </w:pPr>
    </w:p>
    <w:p w14:paraId="76DE4077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УМОВИ</w:t>
      </w:r>
    </w:p>
    <w:p w14:paraId="475C0240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проведення конкурсу</w:t>
      </w:r>
    </w:p>
    <w:p w14:paraId="2FCF362E" w14:textId="77777777" w:rsidR="005A1A09" w:rsidRPr="005A1A09" w:rsidRDefault="005A1A09" w:rsidP="005A1A09">
      <w:pPr>
        <w:jc w:val="center"/>
        <w:rPr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на зайняття вакантної посади державної служби (категорія В) –</w:t>
      </w:r>
    </w:p>
    <w:p w14:paraId="2C2B94C1" w14:textId="64799031" w:rsidR="005A1A09" w:rsidRDefault="005A1A09" w:rsidP="00FC4C6D">
      <w:pPr>
        <w:jc w:val="center"/>
        <w:rPr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головн</w:t>
      </w:r>
      <w:r w:rsidR="000077EA">
        <w:rPr>
          <w:sz w:val="24"/>
          <w:szCs w:val="24"/>
          <w:lang w:val="uk-UA"/>
        </w:rPr>
        <w:t>ого</w:t>
      </w:r>
      <w:r w:rsidRPr="005A1A09">
        <w:rPr>
          <w:sz w:val="24"/>
          <w:szCs w:val="24"/>
          <w:lang w:val="uk-UA"/>
        </w:rPr>
        <w:t xml:space="preserve"> спеціаліст</w:t>
      </w:r>
      <w:r w:rsidR="000077EA">
        <w:rPr>
          <w:sz w:val="24"/>
          <w:szCs w:val="24"/>
          <w:lang w:val="uk-UA"/>
        </w:rPr>
        <w:t>а</w:t>
      </w:r>
      <w:r w:rsidRPr="005A1A09">
        <w:rPr>
          <w:sz w:val="24"/>
          <w:szCs w:val="24"/>
          <w:lang w:val="uk-UA"/>
        </w:rPr>
        <w:t xml:space="preserve"> планово-економічного відділу управління економіки та фінансів </w:t>
      </w:r>
      <w:r w:rsidRPr="005A1A09">
        <w:rPr>
          <w:color w:val="000000"/>
          <w:sz w:val="24"/>
          <w:szCs w:val="24"/>
          <w:lang w:val="uk-UA"/>
        </w:rPr>
        <w:t xml:space="preserve">департаменту охорони здоров’я </w:t>
      </w:r>
      <w:r w:rsidRPr="005A1A09">
        <w:rPr>
          <w:sz w:val="24"/>
          <w:szCs w:val="24"/>
          <w:lang w:val="uk-UA"/>
        </w:rPr>
        <w:t>Донецької облдержадміністрації</w:t>
      </w:r>
      <w:r w:rsidR="00F51745">
        <w:rPr>
          <w:sz w:val="24"/>
          <w:szCs w:val="24"/>
          <w:lang w:val="uk-UA"/>
        </w:rPr>
        <w:t xml:space="preserve"> </w:t>
      </w:r>
    </w:p>
    <w:p w14:paraId="1EF66910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3F8C6B74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6E294016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6100CEDD" w14:textId="77777777" w:rsidTr="00B168A6">
        <w:tc>
          <w:tcPr>
            <w:tcW w:w="3227" w:type="dxa"/>
            <w:gridSpan w:val="2"/>
            <w:shd w:val="clear" w:color="auto" w:fill="auto"/>
          </w:tcPr>
          <w:p w14:paraId="09030481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53D087A7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Приймає  участь у складанні проекту бюджету, бюджетного запиту з охорони здоров’я, у тому числі по показниках з фонду оплати праці, придбання медикаментів, продуктів харчування, спеціального фонду.</w:t>
            </w:r>
          </w:p>
          <w:p w14:paraId="01F0F3C1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Здійснює доведення контрольних показників бюджету до підвідомчих закладів охорони здоров’я, оформлення лімітних довідок про бюджетні асигнування та кредитування.</w:t>
            </w:r>
          </w:p>
          <w:p w14:paraId="13C3DDAD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Приймає участь у складанні зведених кошторисів доходів і видатків та кошторисів за програмами та централізованими заходами  департаменту.</w:t>
            </w:r>
          </w:p>
          <w:p w14:paraId="5C1BEFEB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Здійснює перевірку та аналіз  виконання кошторисів доходів і видатків закладів охорони здоров’я  обласного підпорядкування, в тому числі показників  з комунальних послуг та енергоносіїв.</w:t>
            </w:r>
          </w:p>
          <w:p w14:paraId="36CFF273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Приймає участь у підготовці фінансових показників вторинного рівня надання медичної допомоги.</w:t>
            </w:r>
          </w:p>
          <w:p w14:paraId="6294E4B7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Приймає участь у розробці проектів наказів, розпоряджень, програм, що входять до компетенції відділу.</w:t>
            </w:r>
          </w:p>
          <w:p w14:paraId="05173081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Розглядає звернення громадян, установ та організацій в межах своєї компетенції.</w:t>
            </w:r>
          </w:p>
          <w:p w14:paraId="65AC672E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Надає методичну допомогу підвідомчим закладам охорони здоров’я з питань планування та аналізу використання бюджетних асигнувань.</w:t>
            </w:r>
          </w:p>
          <w:p w14:paraId="21FF30E5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Аналізує та узагальнює вітчизняну та зарубіжну практику з організації планування в галузі «Охорона здоров’я».</w:t>
            </w:r>
          </w:p>
          <w:p w14:paraId="56038B38" w14:textId="77777777" w:rsidR="00F239F9" w:rsidRPr="00422BD5" w:rsidRDefault="005A1A09" w:rsidP="005A1A09">
            <w:pPr>
              <w:pStyle w:val="a5"/>
              <w:spacing w:before="0" w:beforeAutospacing="0" w:after="0" w:afterAutospacing="0"/>
              <w:jc w:val="both"/>
            </w:pPr>
            <w:r w:rsidRPr="005A1A09">
              <w:rPr>
                <w:lang w:eastAsia="ru-RU"/>
              </w:rPr>
              <w:t>Виконує доручення начальника відділу.</w:t>
            </w:r>
          </w:p>
        </w:tc>
      </w:tr>
      <w:tr w:rsidR="00F239F9" w:rsidRPr="000C3271" w14:paraId="60F5747B" w14:textId="77777777" w:rsidTr="00B168A6">
        <w:tc>
          <w:tcPr>
            <w:tcW w:w="3227" w:type="dxa"/>
            <w:gridSpan w:val="2"/>
            <w:shd w:val="clear" w:color="auto" w:fill="auto"/>
          </w:tcPr>
          <w:p w14:paraId="770CE739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450F67F9" w14:textId="7D690B5E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EB0EB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="00F51745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 грн,</w:t>
            </w:r>
          </w:p>
          <w:p w14:paraId="7B149571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5FB61605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6777B553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7674267D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0366E506" w14:textId="77777777" w:rsidTr="00B168A6">
        <w:tc>
          <w:tcPr>
            <w:tcW w:w="3227" w:type="dxa"/>
            <w:gridSpan w:val="2"/>
            <w:shd w:val="clear" w:color="auto" w:fill="auto"/>
          </w:tcPr>
          <w:p w14:paraId="43828240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00CBBCDA" w14:textId="77777777" w:rsidR="00952A5A" w:rsidRPr="00952A5A" w:rsidRDefault="00952A5A" w:rsidP="00952A5A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Безстрокове призначення на посаду</w:t>
            </w:r>
          </w:p>
          <w:p w14:paraId="2318A461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BF" w:rsidRPr="000C3271" w14:paraId="5EDEB1D2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1D6CD69C" w14:textId="1393DC05" w:rsidR="00EB0EBF" w:rsidRPr="002C6AE1" w:rsidRDefault="00EB0EBF" w:rsidP="00EB0EBF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Перелік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181F308E" w14:textId="77777777" w:rsidR="00EB0EBF" w:rsidRDefault="00EB0EBF" w:rsidP="00EB0EBF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7F9675D9" w14:textId="77777777" w:rsidR="00EB0EBF" w:rsidRPr="00D82E52" w:rsidRDefault="00EB0EBF" w:rsidP="00EB0EBF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4A3403DC" w14:textId="77777777" w:rsidR="00EB0EBF" w:rsidRPr="00CD4913" w:rsidRDefault="00EB0EBF" w:rsidP="00EB0EBF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4884FCD7" w14:textId="77777777" w:rsidR="00EB0EBF" w:rsidRPr="00CD4913" w:rsidRDefault="0091262C" w:rsidP="00EB0EB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5" w:tgtFrame="_top" w:history="1">
              <w:r w:rsidR="00EB0EBF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30E4AFDB" w14:textId="77777777" w:rsidR="00EB0EBF" w:rsidRPr="00CD4913" w:rsidRDefault="00EB0EBF" w:rsidP="00EB0EB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503B1FAD" w14:textId="77777777" w:rsidR="00EB0EBF" w:rsidRPr="00CD4913" w:rsidRDefault="00EB0EBF" w:rsidP="00EB0EB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073B15C1" w14:textId="77777777" w:rsidR="00EB0EBF" w:rsidRPr="00CD4913" w:rsidRDefault="00EB0EBF" w:rsidP="00EB0EB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00BE41CB" w14:textId="77777777" w:rsidR="00EB0EBF" w:rsidRPr="00CD4913" w:rsidRDefault="00EB0EBF" w:rsidP="00EB0EB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1DEEB076" w14:textId="77777777" w:rsidR="00EB0EBF" w:rsidRDefault="00EB0EBF" w:rsidP="00EB0EBF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68F45CAF" w14:textId="77777777" w:rsidR="00EB0EBF" w:rsidRPr="00A26735" w:rsidRDefault="00EB0EBF" w:rsidP="00EB0EBF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0194854D" w14:textId="77777777" w:rsidR="00EB0EBF" w:rsidRDefault="00EB0EBF" w:rsidP="00EB0EBF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12 календарних днів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39CA7CFE" w14:textId="77777777" w:rsidR="00EB0EBF" w:rsidRPr="00CD4913" w:rsidRDefault="00EB0EBF" w:rsidP="00EB0EBF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CD4913">
              <w:rPr>
                <w:sz w:val="24"/>
                <w:szCs w:val="24"/>
                <w:lang w:val="uk-UA" w:eastAsia="en-US"/>
              </w:rPr>
              <w:t>-00</w:t>
            </w:r>
            <w:r>
              <w:rPr>
                <w:sz w:val="24"/>
                <w:szCs w:val="24"/>
                <w:lang w:val="uk-UA" w:eastAsia="en-US"/>
              </w:rPr>
              <w:t>, 10</w:t>
            </w:r>
            <w:r w:rsidRPr="00CD4913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CD4913">
              <w:rPr>
                <w:sz w:val="24"/>
                <w:szCs w:val="24"/>
                <w:lang w:val="uk-UA" w:eastAsia="en-US"/>
              </w:rPr>
              <w:t>.2019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sz w:val="24"/>
                <w:szCs w:val="24"/>
                <w:lang w:val="uk-UA" w:eastAsia="en-US"/>
              </w:rPr>
              <w:t>за адресою</w:t>
            </w:r>
            <w:r>
              <w:rPr>
                <w:sz w:val="24"/>
                <w:szCs w:val="24"/>
                <w:lang w:val="uk-UA" w:eastAsia="en-US"/>
              </w:rPr>
              <w:t>: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>каб. 7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0484347F" w14:textId="7FD1365B" w:rsidR="00EB0EBF" w:rsidRPr="000C3271" w:rsidRDefault="00EB0EBF" w:rsidP="00EB0EB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EB0EBF" w:rsidRPr="000C3271" w14:paraId="3731534B" w14:textId="77777777" w:rsidTr="00EB0EBF">
        <w:trPr>
          <w:trHeight w:val="1124"/>
        </w:trPr>
        <w:tc>
          <w:tcPr>
            <w:tcW w:w="3227" w:type="dxa"/>
            <w:gridSpan w:val="2"/>
            <w:shd w:val="clear" w:color="auto" w:fill="auto"/>
          </w:tcPr>
          <w:p w14:paraId="0477A8D2" w14:textId="31E2B32F" w:rsidR="00EB0EBF" w:rsidRPr="002C6AE1" w:rsidRDefault="00EB0EBF" w:rsidP="00EB0EBF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7D9423E0" w14:textId="6ACEB829" w:rsidR="00EB0EBF" w:rsidRPr="00D82E52" w:rsidRDefault="00EB0EBF" w:rsidP="00EB0EBF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B0EBF" w:rsidRPr="000C3271" w14:paraId="31F60C69" w14:textId="77777777" w:rsidTr="00B168A6">
        <w:tc>
          <w:tcPr>
            <w:tcW w:w="3227" w:type="dxa"/>
            <w:gridSpan w:val="2"/>
            <w:shd w:val="clear" w:color="auto" w:fill="auto"/>
          </w:tcPr>
          <w:p w14:paraId="02704B94" w14:textId="7244E990" w:rsidR="00EB0EBF" w:rsidRPr="002C6AE1" w:rsidRDefault="00EB0EBF" w:rsidP="00EB0E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>оцінювання кандидатів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E7F0D83" w14:textId="77777777" w:rsidR="00EB0EBF" w:rsidRPr="00DC5D80" w:rsidRDefault="00EB0EBF" w:rsidP="00EB0EBF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 201</w:t>
            </w:r>
            <w:r>
              <w:rPr>
                <w:sz w:val="24"/>
                <w:szCs w:val="24"/>
                <w:lang w:val="uk-UA" w:eastAsia="uk-UA"/>
              </w:rPr>
              <w:t xml:space="preserve">9 </w:t>
            </w:r>
            <w:r w:rsidRPr="0026456A">
              <w:rPr>
                <w:sz w:val="24"/>
                <w:szCs w:val="24"/>
                <w:lang w:val="uk-UA" w:eastAsia="uk-UA"/>
              </w:rPr>
              <w:t>року о 1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1B365553" w14:textId="77777777" w:rsidR="00EB0EBF" w:rsidRPr="00DC5D80" w:rsidRDefault="00EB0EBF" w:rsidP="00EB0EBF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41749E9F" w14:textId="0E741903" w:rsidR="00EB0EBF" w:rsidRPr="00817E7C" w:rsidRDefault="00EB0EBF" w:rsidP="00EB0EB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вулиця Богдана Хмельницького,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EB0EBF" w:rsidRPr="000C3271" w14:paraId="344B766C" w14:textId="77777777" w:rsidTr="00B168A6">
        <w:tc>
          <w:tcPr>
            <w:tcW w:w="3227" w:type="dxa"/>
            <w:gridSpan w:val="2"/>
            <w:shd w:val="clear" w:color="auto" w:fill="auto"/>
          </w:tcPr>
          <w:p w14:paraId="4746D908" w14:textId="77777777" w:rsidR="00EB0EBF" w:rsidRPr="002C6AE1" w:rsidRDefault="00EB0EBF" w:rsidP="00EB0E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0400ED4A" w14:textId="77777777" w:rsidR="00EB0EBF" w:rsidRPr="00E10609" w:rsidRDefault="00EB0EBF" w:rsidP="00EB0EB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329BDA25" w14:textId="77777777" w:rsidR="00EB0EBF" w:rsidRPr="00E10609" w:rsidRDefault="00EB0EBF" w:rsidP="00EB0EB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200C8201" w14:textId="77777777" w:rsidR="00EB0EBF" w:rsidRPr="00952A5A" w:rsidRDefault="0091262C" w:rsidP="00EB0EB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EB0EBF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EB0EBF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EB0EBF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3C020375" w14:textId="16F042FC" w:rsidR="00EB0EBF" w:rsidRPr="00E10609" w:rsidRDefault="00EB0EBF" w:rsidP="00EB0EB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BF" w:rsidRPr="000C3271" w14:paraId="119AA93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BAF" w14:textId="77777777" w:rsidR="00EB0EBF" w:rsidRPr="002C6AE1" w:rsidRDefault="00EB0EBF" w:rsidP="00EB0EB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EB0EBF" w:rsidRPr="000C3271" w14:paraId="04581BD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2268" w14:textId="77777777" w:rsidR="00EB0EBF" w:rsidRPr="002C6AE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F827" w14:textId="77777777" w:rsidR="00EB0EBF" w:rsidRPr="002C6AE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BA1E" w14:textId="653F909B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8C">
              <w:rPr>
                <w:sz w:val="24"/>
                <w:szCs w:val="24"/>
              </w:rPr>
              <w:t>Вища, ступеня не нижче молодшого бакалавра або бакалавра за рішенням суб’єкта призначення</w:t>
            </w:r>
            <w:r w:rsidRPr="00343081">
              <w:rPr>
                <w:rFonts w:ascii="Times New Roman" w:hAnsi="Times New Roman"/>
                <w:sz w:val="24"/>
                <w:szCs w:val="24"/>
                <w:lang w:val="ru-RU"/>
              </w:rPr>
              <w:t>. Галузь знань «Управління та адміністрування» спеціальність «Облік і оподаткування», «Фінанси, банківська справа та страхування»</w:t>
            </w:r>
          </w:p>
        </w:tc>
      </w:tr>
      <w:tr w:rsidR="00EB0EBF" w:rsidRPr="000C3271" w14:paraId="75CCA91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F1C6" w14:textId="77777777" w:rsidR="00EB0EBF" w:rsidRPr="002C6AE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1265" w14:textId="77777777" w:rsidR="00EB0EBF" w:rsidRPr="002C6AE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81E3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EB0EBF" w:rsidRPr="000C3271" w14:paraId="302F969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F06F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AFC3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92B8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</w:t>
            </w:r>
          </w:p>
        </w:tc>
      </w:tr>
      <w:tr w:rsidR="00EB0EBF" w:rsidRPr="000C3271" w14:paraId="2E78049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23B" w14:textId="77777777" w:rsidR="00EB0EBF" w:rsidRPr="000C3271" w:rsidRDefault="00EB0EBF" w:rsidP="00EB0EB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EB0EBF" w:rsidRPr="000C3271" w14:paraId="26BCD40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2549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4FF7" w14:textId="77777777" w:rsidR="00EB0EBF" w:rsidRPr="000C3271" w:rsidRDefault="00EB0EBF" w:rsidP="00EB0EB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8687" w14:textId="77777777" w:rsidR="00EB0EBF" w:rsidRPr="000C3271" w:rsidRDefault="00EB0EBF" w:rsidP="00EB0EB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EB0EBF" w:rsidRPr="000C3271" w14:paraId="776069A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6C29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2349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5873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1DF8FEB5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745031CE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439393B0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0F95977D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78E15400" w14:textId="77777777" w:rsidR="00EB0EBF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EB0EBF" w:rsidRPr="000C3271" w14:paraId="7B0394E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FE6B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3059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D299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32FA129F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3EA92BD6" w14:textId="77777777" w:rsidR="00EB0EBF" w:rsidRPr="00CD1CC7" w:rsidRDefault="00EB0EBF" w:rsidP="00EB0EB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EB0EBF" w:rsidRPr="00D9424C" w14:paraId="66CEBE1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F5F4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71C6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947D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22CE7E44" w14:textId="77777777" w:rsidR="00EB0EBF" w:rsidRPr="00D9424C" w:rsidRDefault="00EB0EBF" w:rsidP="00EB0EB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EB0EBF" w:rsidRPr="00D9424C" w14:paraId="4565886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15FC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27E9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470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EB0EBF" w:rsidRPr="000E75AF" w14:paraId="320B3BF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EB4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AFD4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2BB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021F6195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08EF339A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5B9B5456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70FF3EB3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0B155064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4BB9CD71" w14:textId="77777777" w:rsidR="00EB0EBF" w:rsidRPr="00D9424C" w:rsidRDefault="00EB0EBF" w:rsidP="00EB0EB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EB0EBF" w:rsidRPr="000E75AF" w14:paraId="05B1EF88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83B7" w14:textId="77777777" w:rsidR="00EB0EBF" w:rsidRPr="00D9424C" w:rsidRDefault="00EB0EBF" w:rsidP="00EB0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EB0EBF" w:rsidRPr="000E75AF" w14:paraId="2B1B0BB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E530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1F6F" w14:textId="77777777" w:rsidR="00EB0EBF" w:rsidRPr="00D9424C" w:rsidRDefault="00EB0EBF" w:rsidP="00EB0EB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9342" w14:textId="77777777" w:rsidR="00EB0EBF" w:rsidRPr="00D9424C" w:rsidRDefault="00EB0EBF" w:rsidP="00EB0EBF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EB0EBF" w:rsidRPr="000E75AF" w14:paraId="6ECFB883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42EC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3099" w14:textId="77777777" w:rsidR="00EB0EBF" w:rsidRDefault="00EB0EBF" w:rsidP="00EB0EBF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47C2" w14:textId="77777777" w:rsidR="00EB0EBF" w:rsidRPr="000E75AF" w:rsidRDefault="00EB0EBF" w:rsidP="00EB0EB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2B739FCA" w14:textId="77777777" w:rsidR="00EB0EBF" w:rsidRPr="000E75AF" w:rsidRDefault="00EB0EBF" w:rsidP="00EB0EB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0DC5D8B6" w14:textId="77777777" w:rsidR="00EB0EBF" w:rsidRPr="000E75AF" w:rsidRDefault="00EB0EBF" w:rsidP="00EB0EB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7A1766CD" w14:textId="77777777" w:rsidR="00EB0EBF" w:rsidRPr="00D9424C" w:rsidRDefault="00EB0EBF" w:rsidP="00EB0EB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EB0EBF" w:rsidRPr="000E75AF" w14:paraId="6C348A9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651D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D62F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 xml:space="preserve">Знання спеціального законодавства, що пов’язане із завданнями та змістом </w:t>
            </w: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C250" w14:textId="77777777" w:rsidR="00EB0EBF" w:rsidRDefault="00EB0EBF" w:rsidP="00EB0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Закони України:</w:t>
            </w:r>
          </w:p>
          <w:p w14:paraId="252526A5" w14:textId="77777777" w:rsidR="00EB0EBF" w:rsidRPr="005A1A09" w:rsidRDefault="00EB0EBF" w:rsidP="00EB0EBF">
            <w:pPr>
              <w:rPr>
                <w:spacing w:val="-6"/>
                <w:sz w:val="24"/>
                <w:szCs w:val="24"/>
              </w:rPr>
            </w:pPr>
            <w:r w:rsidRPr="005A1A09">
              <w:rPr>
                <w:spacing w:val="-6"/>
                <w:sz w:val="24"/>
                <w:szCs w:val="24"/>
              </w:rPr>
              <w:t>«Про Державний бюджет України» на відповідний період;</w:t>
            </w:r>
          </w:p>
          <w:p w14:paraId="1D484888" w14:textId="77777777" w:rsidR="00EB0EBF" w:rsidRPr="005A1A09" w:rsidRDefault="00EB0EBF" w:rsidP="00EB0EBF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color w:val="000000"/>
                <w:sz w:val="24"/>
                <w:szCs w:val="24"/>
                <w:lang w:val="uk-UA"/>
              </w:rPr>
              <w:t xml:space="preserve"> «Про бухгалтерський облік та фінансову звітність в Україні»;</w:t>
            </w:r>
          </w:p>
          <w:p w14:paraId="791352E8" w14:textId="77777777" w:rsidR="00EB0EBF" w:rsidRPr="005A1A09" w:rsidRDefault="00EB0EBF" w:rsidP="00EB0EBF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756095C0" w14:textId="77777777" w:rsidR="00EB0EBF" w:rsidRPr="005A1A09" w:rsidRDefault="00EB0EBF" w:rsidP="00EB0EBF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lastRenderedPageBreak/>
              <w:t>«Про доступ до публічної інформації»;</w:t>
            </w:r>
          </w:p>
          <w:p w14:paraId="155DD02D" w14:textId="77777777" w:rsidR="00EB0EBF" w:rsidRPr="005A1A09" w:rsidRDefault="00EB0EBF" w:rsidP="00EB0EBF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color w:val="000000"/>
                <w:sz w:val="24"/>
                <w:szCs w:val="24"/>
                <w:lang w:val="uk-UA"/>
              </w:rPr>
              <w:t>Бюджетний Кодекс України;</w:t>
            </w:r>
          </w:p>
          <w:p w14:paraId="4B0817B4" w14:textId="77777777" w:rsidR="00EB0EBF" w:rsidRPr="005A1A09" w:rsidRDefault="00EB0EBF" w:rsidP="00EB0EBF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color w:val="000000"/>
                <w:sz w:val="24"/>
                <w:szCs w:val="24"/>
                <w:lang w:val="uk-UA"/>
              </w:rPr>
              <w:t>Кодекс законів про працю України;</w:t>
            </w:r>
          </w:p>
          <w:p w14:paraId="10822790" w14:textId="77777777" w:rsidR="00EB0EBF" w:rsidRPr="00D9424C" w:rsidRDefault="00EB0EBF" w:rsidP="00EB0EBF">
            <w:pPr>
              <w:tabs>
                <w:tab w:val="left" w:pos="3148"/>
              </w:tabs>
              <w:jc w:val="both"/>
              <w:rPr>
                <w:sz w:val="24"/>
                <w:szCs w:val="24"/>
                <w:lang w:val="uk-UA"/>
              </w:rPr>
            </w:pPr>
            <w:r w:rsidRPr="005A1A09">
              <w:rPr>
                <w:color w:val="000000"/>
                <w:sz w:val="24"/>
                <w:szCs w:val="24"/>
                <w:lang w:val="uk-UA"/>
              </w:rPr>
              <w:t>Національні положення (стандарти) бухгалтерського обліку в державному секторі та план рахунків бухгалтерського обліку бюджетних установ.</w:t>
            </w:r>
          </w:p>
        </w:tc>
      </w:tr>
    </w:tbl>
    <w:p w14:paraId="36B697EE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F9"/>
    <w:rsid w:val="000077EA"/>
    <w:rsid w:val="000D567C"/>
    <w:rsid w:val="000E75AF"/>
    <w:rsid w:val="002C6AE1"/>
    <w:rsid w:val="00343081"/>
    <w:rsid w:val="00347C5C"/>
    <w:rsid w:val="003B3779"/>
    <w:rsid w:val="005A1A09"/>
    <w:rsid w:val="00713B74"/>
    <w:rsid w:val="008708C3"/>
    <w:rsid w:val="0091262C"/>
    <w:rsid w:val="00952A5A"/>
    <w:rsid w:val="00953DB7"/>
    <w:rsid w:val="00A44733"/>
    <w:rsid w:val="00A65A09"/>
    <w:rsid w:val="00AA7646"/>
    <w:rsid w:val="00B257CC"/>
    <w:rsid w:val="00BD1017"/>
    <w:rsid w:val="00C5746D"/>
    <w:rsid w:val="00D92502"/>
    <w:rsid w:val="00D9424C"/>
    <w:rsid w:val="00DF4A7C"/>
    <w:rsid w:val="00EB0EBF"/>
    <w:rsid w:val="00F02943"/>
    <w:rsid w:val="00F239F9"/>
    <w:rsid w:val="00F51745"/>
    <w:rsid w:val="00F52F20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EA07"/>
  <w15:docId w15:val="{60A2FE88-5110-493E-BFA6-FAC47AB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05092015@gmail.com" TargetMode="Externa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4</cp:revision>
  <dcterms:created xsi:type="dcterms:W3CDTF">2019-11-28T07:09:00Z</dcterms:created>
  <dcterms:modified xsi:type="dcterms:W3CDTF">2019-11-28T07:32:00Z</dcterms:modified>
</cp:coreProperties>
</file>